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63179" w14:textId="6E1C2675" w:rsidR="000D1197" w:rsidRDefault="00603D76">
      <w:pPr>
        <w:rPr>
          <w:b/>
          <w:bCs/>
        </w:rPr>
      </w:pPr>
      <w:r>
        <w:rPr>
          <w:b/>
          <w:bCs/>
        </w:rPr>
        <w:t>La scodella sumera</w:t>
      </w:r>
    </w:p>
    <w:p w14:paraId="48FC3DC1" w14:textId="0FD9FAA5" w:rsidR="00603D76" w:rsidRDefault="00603D76">
      <w:pPr>
        <w:rPr>
          <w:b/>
          <w:bCs/>
        </w:rPr>
      </w:pPr>
    </w:p>
    <w:p w14:paraId="38714423" w14:textId="71785479" w:rsidR="00603D76" w:rsidRPr="00603D76" w:rsidRDefault="00603D76">
      <w:pPr>
        <w:rPr>
          <w:b/>
          <w:bCs/>
        </w:rPr>
      </w:pPr>
      <w:r>
        <w:rPr>
          <w:noProof/>
        </w:rPr>
        <w:drawing>
          <wp:inline distT="0" distB="0" distL="0" distR="0" wp14:anchorId="5F86541F" wp14:editId="5CCCD693">
            <wp:extent cx="6120130" cy="4314190"/>
            <wp:effectExtent l="0" t="0" r="0" b="0"/>
            <wp:docPr id="1" name="Immagine 1" descr="Collection of bevelled-rim bowls. 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ection of bevelled-rim bowls. 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1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3D76" w:rsidRPr="00603D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E4"/>
    <w:rsid w:val="000429E4"/>
    <w:rsid w:val="000D1197"/>
    <w:rsid w:val="002F72B9"/>
    <w:rsid w:val="00603D76"/>
    <w:rsid w:val="0076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B6B1"/>
  <w15:chartTrackingRefBased/>
  <w15:docId w15:val="{5883CBB3-CE50-4B25-BBA9-A18C2900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Barile</dc:creator>
  <cp:keywords/>
  <dc:description/>
  <cp:lastModifiedBy>Margherita Barile</cp:lastModifiedBy>
  <cp:revision>2</cp:revision>
  <dcterms:created xsi:type="dcterms:W3CDTF">2020-02-24T20:22:00Z</dcterms:created>
  <dcterms:modified xsi:type="dcterms:W3CDTF">2020-02-24T20:22:00Z</dcterms:modified>
</cp:coreProperties>
</file>